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6" w:type="dxa"/>
        <w:tblInd w:w="-3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1192"/>
        <w:gridCol w:w="2678"/>
        <w:gridCol w:w="808"/>
        <w:gridCol w:w="599"/>
        <w:gridCol w:w="419"/>
        <w:gridCol w:w="361"/>
        <w:gridCol w:w="501"/>
        <w:gridCol w:w="448"/>
        <w:gridCol w:w="438"/>
        <w:gridCol w:w="393"/>
        <w:gridCol w:w="419"/>
        <w:gridCol w:w="420"/>
        <w:gridCol w:w="419"/>
        <w:gridCol w:w="559"/>
        <w:gridCol w:w="419"/>
        <w:gridCol w:w="420"/>
        <w:gridCol w:w="419"/>
        <w:gridCol w:w="419"/>
        <w:gridCol w:w="419"/>
        <w:gridCol w:w="559"/>
        <w:gridCol w:w="420"/>
        <w:gridCol w:w="361"/>
        <w:gridCol w:w="361"/>
        <w:gridCol w:w="361"/>
      </w:tblGrid>
      <w:tr w:rsidR="00F3212A" w:rsidRPr="002D2DA5" w:rsidTr="00A35EFD">
        <w:trPr>
          <w:cantSplit/>
          <w:trHeight w:val="2517"/>
          <w:tblHeader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3424AC" w:rsidRDefault="00F3212A" w:rsidP="00AE66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AE66B8">
              <w:rPr>
                <w:rFonts w:cs="Arial"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Sub. </w:t>
            </w:r>
            <w:r w:rsidRPr="00AE66B8">
              <w:rPr>
                <w:rFonts w:cs="Arial"/>
                <w:sz w:val="16"/>
                <w:szCs w:val="16"/>
                <w:lang w:eastAsia="es-ES"/>
              </w:rPr>
              <w:t>Acad</w:t>
            </w:r>
            <w:r>
              <w:rPr>
                <w:rFonts w:cs="Arial"/>
                <w:sz w:val="16"/>
                <w:szCs w:val="16"/>
                <w:lang w:eastAsia="es-ES"/>
              </w:rPr>
              <w:t>émica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Sub. Planeación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Sub.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Serv</w:t>
            </w:r>
            <w:proofErr w:type="spellEnd"/>
            <w:r>
              <w:rPr>
                <w:rFonts w:cs="Arial"/>
                <w:sz w:val="16"/>
                <w:szCs w:val="16"/>
                <w:lang w:eastAsia="es-ES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Admvos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Deptos. Académicos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División Estudios Profesionales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División Estudios de Posgrado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Desarrollo Académico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Centro de Cómputo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Mantenimiento de equipo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Recursos Financieros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Recursos Materiales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Actividades Extraescolares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Centro de Información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Comunicación y Difusión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Gestión Tecnológica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Planeación,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Prog</w:t>
            </w:r>
            <w:proofErr w:type="spellEnd"/>
            <w:r>
              <w:rPr>
                <w:rFonts w:cs="Arial"/>
                <w:sz w:val="16"/>
                <w:szCs w:val="16"/>
                <w:lang w:eastAsia="es-ES"/>
              </w:rPr>
              <w:t xml:space="preserve">. Y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Presupuestación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Servicios Escolares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3212A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Ciencias Básicas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12A" w:rsidRPr="00AE66B8" w:rsidRDefault="00A35EFD" w:rsidP="00A35EFD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Coordinador del SGC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CD</w:t>
            </w: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textDirection w:val="btLr"/>
            <w:vAlign w:val="center"/>
          </w:tcPr>
          <w:p w:rsidR="00F3212A" w:rsidRPr="00CF02B0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PROCESO ACADÉMICO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646A2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Procedimiento de </w:t>
            </w:r>
            <w:r w:rsidR="00E877C6"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inscripción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Procedimiento para la reinscripción de estudiantes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del SGC para la operación del programa institucional  de tutoría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840050">
            <w:pPr>
              <w:spacing w:after="0" w:line="240" w:lineRule="auto"/>
              <w:ind w:left="708" w:hanging="70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Procedimiento de la gestión del curso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E877C6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Procedimiento de evaluación docente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Pr="001B0316" w:rsidRDefault="00F3212A" w:rsidP="00840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registro del título y cédula.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Oper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  <w:lang w:val="es-MX"/>
                </w:rPr>
                <w:t>la Operación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y Acreditación de las Residencias Profesionales.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bookmarkStart w:id="0" w:name="_GoBack" w:colFirst="25" w:colLast="25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Sustent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Sustentación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del Acto de  Recepción Profesional.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bookmarkEnd w:id="0"/>
      <w:tr w:rsidR="00F3212A" w:rsidRPr="002D2DA5" w:rsidTr="00A35EFD">
        <w:trPr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ITH-AC-PO-009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del SGC para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Formación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Actualización Profesional Docente.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E877C6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AF464C" w:rsidRPr="002D2DA5" w:rsidTr="00A35EFD">
        <w:trPr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AF464C" w:rsidRPr="00CF02B0" w:rsidRDefault="00AF464C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AF464C" w:rsidRPr="00BD34B7" w:rsidRDefault="00AF464C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</w:tcPr>
          <w:p w:rsidR="00AF464C" w:rsidRPr="00BD34B7" w:rsidRDefault="00AF464C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para la obtención de la credencial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00"/>
            <w:textDirection w:val="btLr"/>
            <w:vAlign w:val="center"/>
          </w:tcPr>
          <w:p w:rsidR="00F3212A" w:rsidRPr="003424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cs="Arial"/>
                <w:b/>
                <w:bCs/>
                <w:sz w:val="18"/>
                <w:szCs w:val="18"/>
                <w:lang w:eastAsia="es-ES"/>
              </w:rPr>
              <w:lastRenderedPageBreak/>
              <w:t>PROCESO VINCULACIÓN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ITH-VI-PO-001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Visita a empresas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8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00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ITH-VI-PO-002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Servicio social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textDirection w:val="btLr"/>
            <w:vAlign w:val="center"/>
          </w:tcPr>
          <w:p w:rsidR="00F3212A" w:rsidRPr="003424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cs="Arial"/>
                <w:b/>
                <w:bCs/>
                <w:sz w:val="18"/>
                <w:szCs w:val="18"/>
                <w:lang w:eastAsia="es-ES"/>
              </w:rPr>
              <w:t>PROCESO ADMON. RECURSOS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 para el Mantenimiento Preventivo y/o Correctivo de </w:t>
            </w:r>
            <w:smartTag w:uri="urn:schemas-microsoft-com:office:smarttags" w:element="PersonName">
              <w:smartTagPr>
                <w:attr w:name="ProductID" w:val="la Infraestructura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Infraestructura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Equipo.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3E5355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Procedimiento para </w:t>
            </w:r>
            <w:smartTag w:uri="urn:schemas-microsoft-com:office:smarttags" w:element="PersonName">
              <w:smartTagPr>
                <w:attr w:name="ProductID" w:val="la Capt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Captación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de Ingresos Propios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3E5355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para el </w:t>
            </w:r>
            <w:r w:rsidRPr="00BD34B7">
              <w:rPr>
                <w:rFonts w:ascii="Arial" w:hAnsi="Arial" w:cs="Arial"/>
                <w:b/>
                <w:bCs/>
                <w:sz w:val="18"/>
                <w:szCs w:val="18"/>
              </w:rPr>
              <w:t>Reclutamiento y Selección de Personal.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49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 para Determinar y Gestionar el Clima Laboral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B46FAF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ITH-AD-PO-09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del SGC para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Formación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Actualización de Personal No  Docente.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B46FAF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ITH-AC-PO-010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del SGC para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Formación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Actualización de Personal  Directivo.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ITH-AD-IT-01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Instructivo para compras directas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12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F3212A" w:rsidRPr="001813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cs="Arial"/>
                <w:b/>
                <w:bCs/>
                <w:sz w:val="18"/>
                <w:szCs w:val="18"/>
                <w:lang w:eastAsia="es-ES"/>
              </w:rPr>
              <w:t>PROCESO PLANEACIÓN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3212A" w:rsidRPr="00BD34B7" w:rsidRDefault="006C3AB4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ITH-PL-IT-001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F3212A" w:rsidRPr="00BD34B7" w:rsidRDefault="00F3212A" w:rsidP="006C3AB4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Elaboración </w:t>
            </w:r>
            <w:r w:rsidR="006C3AB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 trípticos de la oferta educativa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525D2F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C3AB4" w:rsidRPr="002D2DA5" w:rsidTr="00A35EFD">
        <w:trPr>
          <w:trHeight w:val="12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6C3AB4" w:rsidRPr="001813AC" w:rsidRDefault="006C3AB4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C3AB4" w:rsidRPr="00BD34B7" w:rsidRDefault="006C3AB4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ITH-PL-IT-002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C3AB4" w:rsidRPr="00BD34B7" w:rsidRDefault="006512F2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Inscripción de actividades extraescolares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525D2F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Pr="001B0316" w:rsidRDefault="006C3AB4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C3AB4" w:rsidRPr="002D2DA5" w:rsidTr="00A35EFD">
        <w:trPr>
          <w:trHeight w:val="12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6C3AB4" w:rsidRPr="001813AC" w:rsidRDefault="006C3AB4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C3AB4" w:rsidRPr="00BD34B7" w:rsidRDefault="006C3AB4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ITH-PL-IT-002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C3AB4" w:rsidRPr="00BD34B7" w:rsidRDefault="006512F2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Expedicion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del acta de créditos complementarios de extraescolares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525D2F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Pr="001B0316" w:rsidRDefault="006C3AB4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3212A" w:rsidRPr="001813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cs="Arial"/>
                <w:b/>
                <w:bCs/>
                <w:sz w:val="18"/>
                <w:szCs w:val="18"/>
                <w:lang w:eastAsia="es-ES"/>
              </w:rPr>
              <w:t>PROCESO CALIDAD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el Control de Documentos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</w:tr>
      <w:tr w:rsidR="00F3212A" w:rsidRPr="002D2DA5" w:rsidTr="00A35EFD">
        <w:trPr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A35EFD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Auditoría Interna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</w:rPr>
              <w:t>Procedimiento para el Control de Producto No Conforme.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9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A35EFD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para Acciones Correctivas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ITH-CA-PO-001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Atención de Quejas o Sugerencias.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Auditorías de Servicio.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ITH-CA-IT-01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Instructivo de Trabajo para Elaborar  Procedimientos.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512F2" w:rsidRPr="002D2DA5" w:rsidTr="00A35EFD">
        <w:trPr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512F2" w:rsidRPr="001813AC" w:rsidRDefault="006512F2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512F2" w:rsidRPr="00BD34B7" w:rsidRDefault="006512F2" w:rsidP="001B03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ITH-CA-IT-02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512F2" w:rsidRPr="00BD34B7" w:rsidRDefault="006512F2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Instructivo para proyectos de mejora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A35EFD">
        <w:trPr>
          <w:trHeight w:val="6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ITH-CA-IT-03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Instructivo revisión por la dirección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483D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483D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4808E7" w:rsidRDefault="00F3212A" w:rsidP="001B0316">
      <w:r>
        <w:tab/>
      </w:r>
      <w:r>
        <w:tab/>
      </w:r>
      <w:r>
        <w:tab/>
      </w:r>
      <w:r>
        <w:tab/>
      </w:r>
    </w:p>
    <w:p w:rsidR="00F3212A" w:rsidRPr="00525D2F" w:rsidRDefault="00F3212A" w:rsidP="004808E7">
      <w:pPr>
        <w:jc w:val="center"/>
      </w:pPr>
      <w:r>
        <w:t>R</w:t>
      </w:r>
      <w:r>
        <w:tab/>
        <w:t>Responsable</w:t>
      </w:r>
      <w:r>
        <w:tab/>
      </w:r>
      <w:r>
        <w:tab/>
        <w:t>P</w:t>
      </w:r>
      <w:r>
        <w:tab/>
        <w:t>Participa</w:t>
      </w:r>
    </w:p>
    <w:sectPr w:rsidR="00F3212A" w:rsidRPr="00525D2F" w:rsidSect="001C4731">
      <w:headerReference w:type="default" r:id="rId6"/>
      <w:footerReference w:type="default" r:id="rId7"/>
      <w:pgSz w:w="15840" w:h="12240" w:orient="landscape" w:code="1"/>
      <w:pgMar w:top="1701" w:right="53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CE" w:rsidRDefault="001A5ACE" w:rsidP="008D3258">
      <w:pPr>
        <w:spacing w:after="0" w:line="240" w:lineRule="auto"/>
      </w:pPr>
      <w:r>
        <w:separator/>
      </w:r>
    </w:p>
  </w:endnote>
  <w:endnote w:type="continuationSeparator" w:id="0">
    <w:p w:rsidR="001A5ACE" w:rsidRDefault="001A5ACE" w:rsidP="008D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4C" w:rsidRDefault="003104C1" w:rsidP="00D021F3">
    <w:pPr>
      <w:pStyle w:val="Piedepgina"/>
      <w:tabs>
        <w:tab w:val="clear" w:pos="4252"/>
        <w:tab w:val="clear" w:pos="8504"/>
      </w:tabs>
    </w:pPr>
    <w:r w:rsidRPr="00081FAF">
      <w:rPr>
        <w:rFonts w:cs="Arial"/>
        <w:b/>
        <w:lang w:val="en-US"/>
      </w:rPr>
      <w:t>ITH-CA-MC-001</w:t>
    </w:r>
    <w:r w:rsidR="00AF464C">
      <w:rPr>
        <w:rFonts w:cs="Arial"/>
        <w:b/>
        <w:bCs/>
        <w:sz w:val="24"/>
        <w:szCs w:val="24"/>
      </w:rPr>
      <w:tab/>
    </w:r>
    <w:r w:rsidR="00AF464C">
      <w:rPr>
        <w:rFonts w:cs="Arial"/>
        <w:b/>
        <w:bCs/>
        <w:sz w:val="24"/>
        <w:szCs w:val="24"/>
      </w:rPr>
      <w:tab/>
      <w:t>Toda copia en PAPEL es un “Documento No Controlado” a exce</w:t>
    </w:r>
    <w:r w:rsidR="00AE1845">
      <w:rPr>
        <w:rFonts w:cs="Arial"/>
        <w:b/>
        <w:bCs/>
        <w:sz w:val="24"/>
        <w:szCs w:val="24"/>
      </w:rPr>
      <w:t xml:space="preserve">pción del original.     </w:t>
    </w:r>
    <w:r w:rsidR="00AE1845">
      <w:rPr>
        <w:rFonts w:cs="Arial"/>
        <w:b/>
        <w:bCs/>
        <w:sz w:val="24"/>
        <w:szCs w:val="24"/>
      </w:rPr>
      <w:tab/>
    </w:r>
    <w:r w:rsidR="00537637">
      <w:rPr>
        <w:rFonts w:cs="Arial"/>
        <w:b/>
        <w:bCs/>
        <w:sz w:val="24"/>
        <w:szCs w:val="24"/>
      </w:rPr>
      <w:t xml:space="preserve">                           </w:t>
    </w:r>
    <w:r w:rsidR="00AE1845">
      <w:rPr>
        <w:rFonts w:cs="Arial"/>
        <w:b/>
        <w:bCs/>
        <w:sz w:val="24"/>
        <w:szCs w:val="24"/>
      </w:rPr>
      <w:tab/>
    </w:r>
    <w:r w:rsidR="00537637">
      <w:rPr>
        <w:rFonts w:cs="Arial"/>
        <w:b/>
        <w:bCs/>
        <w:sz w:val="24"/>
        <w:szCs w:val="24"/>
      </w:rPr>
      <w:t>Rev. 4</w:t>
    </w:r>
  </w:p>
  <w:p w:rsidR="00AF464C" w:rsidRDefault="00AF4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CE" w:rsidRDefault="001A5ACE" w:rsidP="008D3258">
      <w:pPr>
        <w:spacing w:after="0" w:line="240" w:lineRule="auto"/>
      </w:pPr>
      <w:r>
        <w:separator/>
      </w:r>
    </w:p>
  </w:footnote>
  <w:footnote w:type="continuationSeparator" w:id="0">
    <w:p w:rsidR="001A5ACE" w:rsidRDefault="001A5ACE" w:rsidP="008D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4C" w:rsidRDefault="00AF464C" w:rsidP="001C4731">
    <w:pPr>
      <w:pStyle w:val="Encabezado"/>
      <w:tabs>
        <w:tab w:val="left" w:pos="13041"/>
      </w:tabs>
    </w:pPr>
  </w:p>
  <w:tbl>
    <w:tblPr>
      <w:tblW w:w="13163" w:type="dxa"/>
      <w:tblInd w:w="2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9"/>
      <w:gridCol w:w="7185"/>
      <w:gridCol w:w="3319"/>
    </w:tblGrid>
    <w:tr w:rsidR="00AF464C" w:rsidRPr="002D2DA5" w:rsidTr="000456E6">
      <w:trPr>
        <w:cantSplit/>
        <w:trHeight w:hRule="exact" w:val="370"/>
      </w:trPr>
      <w:tc>
        <w:tcPr>
          <w:tcW w:w="26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6512F2" w:rsidP="0077385D">
          <w:pPr>
            <w:pStyle w:val="Encabezado"/>
            <w:snapToGrid w:val="0"/>
            <w:rPr>
              <w:rFonts w:cs="Arial"/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-473075</wp:posOffset>
                </wp:positionV>
                <wp:extent cx="558800" cy="563245"/>
                <wp:effectExtent l="0" t="0" r="0" b="8255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63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C26AB1">
          <w:pPr>
            <w:pStyle w:val="Piedepgina"/>
            <w:snapToGrid w:val="0"/>
            <w:jc w:val="center"/>
            <w:rPr>
              <w:rFonts w:cs="Arial"/>
              <w:b/>
              <w:lang w:val="pt-BR"/>
            </w:rPr>
          </w:pPr>
          <w:r w:rsidRPr="002D2DA5">
            <w:rPr>
              <w:rFonts w:cs="Arial"/>
              <w:b/>
              <w:lang w:val="pt-BR"/>
            </w:rPr>
            <w:t>Anexo 3    MATRIZ DE RESPONSABILIDADES</w:t>
          </w:r>
        </w:p>
      </w:tc>
      <w:tc>
        <w:tcPr>
          <w:tcW w:w="331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AF464C" w:rsidRPr="002D2DA5" w:rsidRDefault="00AF464C" w:rsidP="00537637">
          <w:pPr>
            <w:pStyle w:val="Piedepgina"/>
            <w:snapToGrid w:val="0"/>
            <w:rPr>
              <w:rFonts w:cs="Arial"/>
              <w:b/>
              <w:lang w:val="en-GB"/>
            </w:rPr>
          </w:pPr>
          <w:r w:rsidRPr="002D2DA5">
            <w:rPr>
              <w:rFonts w:cs="Arial"/>
              <w:b/>
            </w:rPr>
            <w:t>Código</w:t>
          </w:r>
          <w:r w:rsidRPr="002D2DA5">
            <w:rPr>
              <w:rFonts w:cs="Arial"/>
              <w:b/>
              <w:lang w:val="en-GB"/>
            </w:rPr>
            <w:t xml:space="preserve">: </w:t>
          </w:r>
          <w:r w:rsidR="003104C1" w:rsidRPr="00081FAF">
            <w:rPr>
              <w:rFonts w:cs="Arial"/>
              <w:b/>
              <w:lang w:val="en-US"/>
            </w:rPr>
            <w:t>ITH-CA-MC-001</w:t>
          </w:r>
        </w:p>
      </w:tc>
    </w:tr>
    <w:tr w:rsidR="00AF464C" w:rsidRPr="002D2DA5" w:rsidTr="000456E6">
      <w:trPr>
        <w:cantSplit/>
        <w:trHeight w:hRule="exact" w:val="419"/>
      </w:trPr>
      <w:tc>
        <w:tcPr>
          <w:tcW w:w="26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77385D"/>
      </w:tc>
      <w:tc>
        <w:tcPr>
          <w:tcW w:w="71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AF464C" w:rsidRPr="002D2DA5" w:rsidRDefault="00AF464C" w:rsidP="0077385D">
          <w:pPr>
            <w:rPr>
              <w:rFonts w:cs="Arial"/>
            </w:rPr>
          </w:pPr>
        </w:p>
      </w:tc>
      <w:tc>
        <w:tcPr>
          <w:tcW w:w="3319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AF464C" w:rsidRPr="002D2DA5" w:rsidRDefault="00537637" w:rsidP="0077385D">
          <w:pPr>
            <w:snapToGrid w:val="0"/>
            <w:rPr>
              <w:rFonts w:cs="Arial"/>
              <w:b/>
            </w:rPr>
          </w:pPr>
          <w:r>
            <w:rPr>
              <w:rFonts w:cs="Arial"/>
              <w:b/>
            </w:rPr>
            <w:t>Revisión: 4</w:t>
          </w:r>
        </w:p>
      </w:tc>
    </w:tr>
    <w:tr w:rsidR="00AF464C" w:rsidRPr="002D2DA5" w:rsidTr="000456E6">
      <w:trPr>
        <w:cantSplit/>
        <w:trHeight w:val="389"/>
      </w:trPr>
      <w:tc>
        <w:tcPr>
          <w:tcW w:w="26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77385D"/>
      </w:tc>
      <w:tc>
        <w:tcPr>
          <w:tcW w:w="7185" w:type="dxa"/>
          <w:tcBorders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8D3258">
          <w:pPr>
            <w:pStyle w:val="Encabezado"/>
            <w:snapToGrid w:val="0"/>
            <w:jc w:val="center"/>
            <w:rPr>
              <w:rFonts w:cs="Arial"/>
              <w:b/>
            </w:rPr>
          </w:pPr>
          <w:r w:rsidRPr="002D2DA5">
            <w:rPr>
              <w:rFonts w:cs="Arial"/>
              <w:b/>
            </w:rPr>
            <w:t>Referencia a la Norma ISO</w:t>
          </w:r>
          <w:r>
            <w:rPr>
              <w:rFonts w:cs="Arial"/>
              <w:b/>
            </w:rPr>
            <w:t xml:space="preserve"> 9001:2015      </w:t>
          </w:r>
          <w:r w:rsidR="00C463EA">
            <w:rPr>
              <w:rFonts w:cs="Arial"/>
              <w:b/>
            </w:rPr>
            <w:t xml:space="preserve">5.1, </w:t>
          </w:r>
          <w:r>
            <w:rPr>
              <w:rFonts w:cs="Arial"/>
              <w:b/>
            </w:rPr>
            <w:t>5.3</w:t>
          </w:r>
        </w:p>
      </w:tc>
      <w:tc>
        <w:tcPr>
          <w:tcW w:w="3319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AF464C" w:rsidRPr="002D2DA5" w:rsidRDefault="00AF464C" w:rsidP="0077385D">
          <w:pPr>
            <w:snapToGrid w:val="0"/>
            <w:rPr>
              <w:rFonts w:cs="Arial"/>
            </w:rPr>
          </w:pPr>
          <w:r w:rsidRPr="002D2DA5">
            <w:rPr>
              <w:rFonts w:cs="Arial"/>
              <w:b/>
            </w:rPr>
            <w:t xml:space="preserve">Página </w:t>
          </w:r>
          <w:r w:rsidRPr="002D2DA5">
            <w:rPr>
              <w:rFonts w:cs="Arial"/>
              <w:b/>
            </w:rPr>
            <w:fldChar w:fldCharType="begin"/>
          </w:r>
          <w:r w:rsidRPr="002D2DA5">
            <w:rPr>
              <w:rFonts w:cs="Arial"/>
              <w:b/>
            </w:rPr>
            <w:instrText xml:space="preserve"> PAGE </w:instrText>
          </w:r>
          <w:r w:rsidRPr="002D2DA5">
            <w:rPr>
              <w:rFonts w:cs="Arial"/>
              <w:b/>
            </w:rPr>
            <w:fldChar w:fldCharType="separate"/>
          </w:r>
          <w:r w:rsidR="003104C1">
            <w:rPr>
              <w:rFonts w:cs="Arial"/>
              <w:b/>
              <w:noProof/>
            </w:rPr>
            <w:t>3</w:t>
          </w:r>
          <w:r w:rsidRPr="002D2DA5">
            <w:rPr>
              <w:rFonts w:cs="Arial"/>
              <w:b/>
            </w:rPr>
            <w:fldChar w:fldCharType="end"/>
          </w:r>
          <w:r w:rsidRPr="002D2DA5">
            <w:rPr>
              <w:rFonts w:cs="Arial"/>
              <w:b/>
            </w:rPr>
            <w:t xml:space="preserve"> de </w:t>
          </w:r>
          <w:r w:rsidRPr="002D2DA5">
            <w:rPr>
              <w:rFonts w:cs="Arial"/>
              <w:b/>
            </w:rPr>
            <w:fldChar w:fldCharType="begin"/>
          </w:r>
          <w:r w:rsidRPr="002D2DA5">
            <w:rPr>
              <w:rFonts w:cs="Arial"/>
              <w:b/>
            </w:rPr>
            <w:instrText xml:space="preserve"> NUMPAGES </w:instrText>
          </w:r>
          <w:r w:rsidRPr="002D2DA5">
            <w:rPr>
              <w:rFonts w:cs="Arial"/>
              <w:b/>
            </w:rPr>
            <w:fldChar w:fldCharType="separate"/>
          </w:r>
          <w:r w:rsidR="003104C1">
            <w:rPr>
              <w:rFonts w:cs="Arial"/>
              <w:b/>
              <w:noProof/>
            </w:rPr>
            <w:t>4</w:t>
          </w:r>
          <w:r w:rsidRPr="002D2DA5">
            <w:rPr>
              <w:rFonts w:cs="Arial"/>
              <w:b/>
            </w:rPr>
            <w:fldChar w:fldCharType="end"/>
          </w:r>
        </w:p>
      </w:tc>
    </w:tr>
  </w:tbl>
  <w:p w:rsidR="00AF464C" w:rsidRDefault="00AF464C" w:rsidP="001C4731">
    <w:pPr>
      <w:pStyle w:val="Encabezado"/>
      <w:ind w:right="-5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8"/>
    <w:rsid w:val="000122D2"/>
    <w:rsid w:val="00033FA9"/>
    <w:rsid w:val="000456E6"/>
    <w:rsid w:val="0004714A"/>
    <w:rsid w:val="00054379"/>
    <w:rsid w:val="000618F2"/>
    <w:rsid w:val="00081887"/>
    <w:rsid w:val="000C0970"/>
    <w:rsid w:val="00101F84"/>
    <w:rsid w:val="0011521A"/>
    <w:rsid w:val="00116361"/>
    <w:rsid w:val="001457E0"/>
    <w:rsid w:val="0016598D"/>
    <w:rsid w:val="001813AC"/>
    <w:rsid w:val="001A5ACE"/>
    <w:rsid w:val="001B0316"/>
    <w:rsid w:val="001B63D7"/>
    <w:rsid w:val="001C4731"/>
    <w:rsid w:val="001E29E7"/>
    <w:rsid w:val="001F4B20"/>
    <w:rsid w:val="002075D9"/>
    <w:rsid w:val="0024508A"/>
    <w:rsid w:val="00274B93"/>
    <w:rsid w:val="002B0218"/>
    <w:rsid w:val="002B1C18"/>
    <w:rsid w:val="002B4F2E"/>
    <w:rsid w:val="002C5659"/>
    <w:rsid w:val="002D2DA5"/>
    <w:rsid w:val="003104C1"/>
    <w:rsid w:val="003177D0"/>
    <w:rsid w:val="0032392D"/>
    <w:rsid w:val="003245C0"/>
    <w:rsid w:val="003424AC"/>
    <w:rsid w:val="003E5355"/>
    <w:rsid w:val="004431FB"/>
    <w:rsid w:val="00457200"/>
    <w:rsid w:val="0045741D"/>
    <w:rsid w:val="00460F80"/>
    <w:rsid w:val="004756AF"/>
    <w:rsid w:val="004808E7"/>
    <w:rsid w:val="00483D62"/>
    <w:rsid w:val="004C1D5A"/>
    <w:rsid w:val="004C3FA3"/>
    <w:rsid w:val="004D6E0B"/>
    <w:rsid w:val="00520497"/>
    <w:rsid w:val="00525D2F"/>
    <w:rsid w:val="00537151"/>
    <w:rsid w:val="00537637"/>
    <w:rsid w:val="00541CCA"/>
    <w:rsid w:val="00564D19"/>
    <w:rsid w:val="005A1A9F"/>
    <w:rsid w:val="005B45CF"/>
    <w:rsid w:val="005B6CE1"/>
    <w:rsid w:val="005D0E3A"/>
    <w:rsid w:val="005F148E"/>
    <w:rsid w:val="005F3CCE"/>
    <w:rsid w:val="00646A2C"/>
    <w:rsid w:val="006512F2"/>
    <w:rsid w:val="0065201E"/>
    <w:rsid w:val="00682112"/>
    <w:rsid w:val="006A390A"/>
    <w:rsid w:val="006C1199"/>
    <w:rsid w:val="006C3AB4"/>
    <w:rsid w:val="006C43AD"/>
    <w:rsid w:val="006C43C0"/>
    <w:rsid w:val="006F01ED"/>
    <w:rsid w:val="007108F8"/>
    <w:rsid w:val="0071212C"/>
    <w:rsid w:val="007160B1"/>
    <w:rsid w:val="007220DD"/>
    <w:rsid w:val="00722A40"/>
    <w:rsid w:val="00725113"/>
    <w:rsid w:val="00730CF5"/>
    <w:rsid w:val="007357F1"/>
    <w:rsid w:val="00771D13"/>
    <w:rsid w:val="0077385D"/>
    <w:rsid w:val="00806AB7"/>
    <w:rsid w:val="00812CA1"/>
    <w:rsid w:val="00840050"/>
    <w:rsid w:val="008921DE"/>
    <w:rsid w:val="008A2935"/>
    <w:rsid w:val="008D1804"/>
    <w:rsid w:val="008D3258"/>
    <w:rsid w:val="008F6044"/>
    <w:rsid w:val="00933A20"/>
    <w:rsid w:val="00937D89"/>
    <w:rsid w:val="009417D3"/>
    <w:rsid w:val="009641BA"/>
    <w:rsid w:val="009A6C6F"/>
    <w:rsid w:val="009C02E1"/>
    <w:rsid w:val="009E2138"/>
    <w:rsid w:val="00A21C08"/>
    <w:rsid w:val="00A31AE0"/>
    <w:rsid w:val="00A35EFD"/>
    <w:rsid w:val="00A42E36"/>
    <w:rsid w:val="00A54A82"/>
    <w:rsid w:val="00A8643D"/>
    <w:rsid w:val="00AD4019"/>
    <w:rsid w:val="00AE1845"/>
    <w:rsid w:val="00AE66B8"/>
    <w:rsid w:val="00AF464C"/>
    <w:rsid w:val="00B029F6"/>
    <w:rsid w:val="00B130C6"/>
    <w:rsid w:val="00B132DC"/>
    <w:rsid w:val="00B254FB"/>
    <w:rsid w:val="00B314B7"/>
    <w:rsid w:val="00B330CC"/>
    <w:rsid w:val="00B3452E"/>
    <w:rsid w:val="00B46FAF"/>
    <w:rsid w:val="00B947FB"/>
    <w:rsid w:val="00BA5E9B"/>
    <w:rsid w:val="00BC1127"/>
    <w:rsid w:val="00BC2370"/>
    <w:rsid w:val="00BD34B7"/>
    <w:rsid w:val="00BE0443"/>
    <w:rsid w:val="00C04B0C"/>
    <w:rsid w:val="00C07E1D"/>
    <w:rsid w:val="00C24A74"/>
    <w:rsid w:val="00C26AB1"/>
    <w:rsid w:val="00C463EA"/>
    <w:rsid w:val="00C704E6"/>
    <w:rsid w:val="00C77403"/>
    <w:rsid w:val="00C877E7"/>
    <w:rsid w:val="00CA7C64"/>
    <w:rsid w:val="00CC01A2"/>
    <w:rsid w:val="00CD6A31"/>
    <w:rsid w:val="00CF02B0"/>
    <w:rsid w:val="00D021F3"/>
    <w:rsid w:val="00D07C83"/>
    <w:rsid w:val="00D16EEB"/>
    <w:rsid w:val="00D56A42"/>
    <w:rsid w:val="00D82B79"/>
    <w:rsid w:val="00DC0DD6"/>
    <w:rsid w:val="00DD7E9D"/>
    <w:rsid w:val="00E1269D"/>
    <w:rsid w:val="00E23425"/>
    <w:rsid w:val="00E34320"/>
    <w:rsid w:val="00E572AA"/>
    <w:rsid w:val="00E60ADE"/>
    <w:rsid w:val="00E675D2"/>
    <w:rsid w:val="00E877C6"/>
    <w:rsid w:val="00EA0843"/>
    <w:rsid w:val="00ED5843"/>
    <w:rsid w:val="00ED5F81"/>
    <w:rsid w:val="00ED7BCB"/>
    <w:rsid w:val="00EF7E8B"/>
    <w:rsid w:val="00F040F5"/>
    <w:rsid w:val="00F3212A"/>
    <w:rsid w:val="00F5432F"/>
    <w:rsid w:val="00F64F93"/>
    <w:rsid w:val="00F66A6A"/>
    <w:rsid w:val="00F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11D0A98-67AF-40B0-A599-3D7D10B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DE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D3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D325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D3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D325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Guillermo</cp:lastModifiedBy>
  <cp:revision>4</cp:revision>
  <cp:lastPrinted>2014-11-18T17:01:00Z</cp:lastPrinted>
  <dcterms:created xsi:type="dcterms:W3CDTF">2021-09-01T22:02:00Z</dcterms:created>
  <dcterms:modified xsi:type="dcterms:W3CDTF">2021-09-01T23:22:00Z</dcterms:modified>
</cp:coreProperties>
</file>